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3C29723E" w:rsidR="001F7764" w:rsidRPr="001072C2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EE0000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38081B">
        <w:rPr>
          <w:rFonts w:ascii="Times New Roman" w:hAnsi="Times New Roman" w:cs="Times New Roman"/>
          <w:spacing w:val="-2"/>
          <w:sz w:val="24"/>
          <w:szCs w:val="24"/>
          <w:u w:val="single"/>
        </w:rPr>
        <w:t>Ultragarsinės diagnostikos įrangos</w:t>
      </w:r>
      <w:r w:rsidR="00DA25C4" w:rsidRPr="00267BD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="006C67A0" w:rsidRPr="009E4044">
        <w:rPr>
          <w:rFonts w:ascii="Times New Roman" w:eastAsia="Calibri" w:hAnsi="Times New Roman"/>
          <w:sz w:val="24"/>
          <w:szCs w:val="24"/>
          <w:u w:val="single"/>
        </w:rPr>
        <w:t>pirkime</w:t>
      </w:r>
      <w:r w:rsidR="00DB1C37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>,</w:t>
      </w:r>
      <w:r w:rsidR="00B77B5D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pirkimo</w:t>
      </w:r>
      <w:r w:rsidR="00B77B5D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N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r</w:t>
      </w:r>
      <w:r w:rsidR="00243675">
        <w:rPr>
          <w:rFonts w:ascii="Times New Roman" w:hAnsi="Times New Roman" w:cs="Times New Roman"/>
          <w:spacing w:val="-2"/>
          <w:sz w:val="22"/>
          <w:szCs w:val="22"/>
          <w:u w:val="single"/>
        </w:rPr>
        <w:t>4864405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6046C"/>
    <w:rsid w:val="00102C7F"/>
    <w:rsid w:val="001072C2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243675"/>
    <w:rsid w:val="00267BDC"/>
    <w:rsid w:val="00281930"/>
    <w:rsid w:val="002E31D8"/>
    <w:rsid w:val="0038081B"/>
    <w:rsid w:val="00397ABC"/>
    <w:rsid w:val="003B587E"/>
    <w:rsid w:val="003C2B0A"/>
    <w:rsid w:val="004C2F77"/>
    <w:rsid w:val="00561BF8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9514DB"/>
    <w:rsid w:val="00977B76"/>
    <w:rsid w:val="009E4012"/>
    <w:rsid w:val="009E4044"/>
    <w:rsid w:val="009F15EA"/>
    <w:rsid w:val="00A067F6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45</cp:revision>
  <dcterms:created xsi:type="dcterms:W3CDTF">2024-10-15T07:17:00Z</dcterms:created>
  <dcterms:modified xsi:type="dcterms:W3CDTF">2025-10-08T06:39:00Z</dcterms:modified>
</cp:coreProperties>
</file>